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de réglementation de la circulation et du stationnement "Fête de la commune"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Arrêté de réglementation de la circulation et du stationnement "Fête de la commune"</w:t>
      </w:r>
    </w:p>
    <w:p>
      <w:pPr>
        <w:jc w:val="both"/>
      </w:pPr>
      <w:r>
        <w:rPr/>
        <w:t xml:space="preserve">Le maire de la commune de …</w:t>
      </w:r>
    </w:p>
    <w:p>
      <w:pPr>
        <w:jc w:val="both"/>
      </w:pPr>
      <w:r>
        <w:rPr>
          <w:b w:val="1"/>
          <w:bCs w:val="1"/>
        </w:rPr>
        <w:t xml:space="preserve">Vu</w:t>
      </w:r>
      <w:r>
        <w:rPr/>
        <w:t xml:space="preserve"> le code général des collectivités territoriales et ses articles L 2212-1 et suivants,</w:t>
      </w:r>
    </w:p>
    <w:p>
      <w:pPr>
        <w:jc w:val="both"/>
      </w:pPr>
      <w:r>
        <w:rPr>
          <w:b w:val="1"/>
          <w:bCs w:val="1"/>
        </w:rPr>
        <w:t xml:space="preserve">Considérant</w:t>
      </w:r>
      <w:r>
        <w:rPr/>
        <w:t xml:space="preserve"> qu'il y a lieu pour la bonne organisation de la fête communale du … et pour la sécurité des usagers des voies et places publiques en centre-ville, de réglementer la circulation et le stationnement à l'occasion de cette manifestation,</w:t>
      </w:r>
    </w:p>
    <w:p>
      <w:pPr>
        <w:jc w:val="both"/>
      </w:pPr>
      <w:r>
        <w:rPr>
          <w:b w:val="1"/>
          <w:bCs w:val="1"/>
        </w:rPr>
        <w:t xml:space="preserve">Considérant</w:t>
      </w:r>
      <w:r>
        <w:rPr/>
        <w:t xml:space="preserve"> l’intérêt général,</w:t>
      </w:r>
    </w:p>
    <w:p>
      <w:pPr>
        <w:jc w:val="both"/>
      </w:pPr>
      <w:r>
        <w:rPr>
          <w:b w:val="1"/>
          <w:bCs w:val="1"/>
        </w:rPr>
        <w:t xml:space="preserve">ARRÊTÉ :</w:t>
      </w:r>
    </w:p>
    <w:p>
      <w:pPr>
        <w:jc w:val="both"/>
      </w:pPr>
      <w:r>
        <w:rPr>
          <w:b w:val="1"/>
          <w:bCs w:val="1"/>
        </w:rPr>
        <w:t xml:space="preserve">Article 1</w:t>
      </w:r>
      <w:r>
        <w:rPr/>
        <w:t xml:space="preserve"> </w:t>
      </w:r>
      <w:br/>
      <w:r>
        <w:rPr/>
        <w:t xml:space="preserve">Le stationnement est interdit sur la partie du parking place………… Cet emplacement sera réservé au chapiteau et au podium musical à compter du…………</w:t>
      </w:r>
      <w:br/>
      <w:r>
        <w:rPr/>
        <w:t xml:space="preserve">Le stationnement des véhicules sera rétabli sur la place………… après la fin du nettoyage du marché hebdomadaire, soit vers 14h.</w:t>
      </w:r>
      <w:br/>
      <w:r>
        <w:rPr/>
        <w:t xml:space="preserve">L'accès véhicules à cet emplacement de parking après 14h se fera exclusivement par la rue……… en entrées et en sorties.</w:t>
      </w:r>
    </w:p>
    <w:p>
      <w:pPr>
        <w:jc w:val="both"/>
      </w:pPr>
      <w:r>
        <w:rPr>
          <w:b w:val="1"/>
          <w:bCs w:val="1"/>
        </w:rPr>
        <w:t xml:space="preserve">Article 2</w:t>
      </w:r>
      <w:r>
        <w:rPr/>
        <w:t xml:space="preserve"> ­</w:t>
      </w:r>
      <w:br/>
      <w:r>
        <w:rPr/>
        <w:t xml:space="preserve">À compter de 13h30, le samedi …, le stationnement sera interdit sur la place de …</w:t>
      </w:r>
    </w:p>
    <w:p>
      <w:pPr>
        <w:jc w:val="both"/>
      </w:pPr>
      <w:r>
        <w:rPr>
          <w:b w:val="1"/>
          <w:bCs w:val="1"/>
        </w:rPr>
        <w:t xml:space="preserve">Article 3</w:t>
      </w:r>
      <w:r>
        <w:rPr/>
        <w:t xml:space="preserve"> </w:t>
      </w:r>
      <w:br/>
      <w:r>
        <w:rPr/>
        <w:t xml:space="preserve">Pour le bon déroulement du défilé, les rues suivantes seront interdites à la circulation automobile de 16h à 17h30 : ( à préciser). La circulation sera déviée par la police municipale lors du défilé.</w:t>
      </w:r>
    </w:p>
    <w:p>
      <w:pPr>
        <w:jc w:val="both"/>
      </w:pPr>
      <w:r>
        <w:rPr>
          <w:b w:val="1"/>
          <w:bCs w:val="1"/>
        </w:rPr>
        <w:t xml:space="preserve">Article 4</w:t>
      </w:r>
      <w:r>
        <w:rPr/>
        <w:t xml:space="preserve"> </w:t>
      </w:r>
      <w:br/>
      <w:r>
        <w:rPr/>
        <w:t xml:space="preserve">La rue … sera interdite à toute circulation automobile de 15h à 3h du matin le samedi 28 juin afin de permettre au public de pouvoir apprécier en toute sécurité, le feu d'artifice tiré à 23h30 dans le parc public de … et l'animation organisée sur la place de …</w:t>
      </w:r>
    </w:p>
    <w:p>
      <w:pPr>
        <w:jc w:val="both"/>
      </w:pPr>
      <w:r>
        <w:rPr>
          <w:b w:val="1"/>
          <w:bCs w:val="1"/>
        </w:rPr>
        <w:t xml:space="preserve">Article 5</w:t>
      </w:r>
      <w:r>
        <w:rPr/>
        <w:t xml:space="preserve"> </w:t>
      </w:r>
      <w:br/>
      <w:r>
        <w:rPr/>
        <w:t xml:space="preserve">Le parking rue … sera interdit au stationnement de tout véhicule du … à partir de 9h jusqu'au … à 9h afin de permettre une mise en sécurité et une installation de la zone de tir du feu d'artifice</w:t>
      </w:r>
    </w:p>
    <w:p>
      <w:pPr>
        <w:jc w:val="both"/>
      </w:pPr>
      <w:r>
        <w:rPr>
          <w:b w:val="1"/>
          <w:bCs w:val="1"/>
        </w:rPr>
        <w:t xml:space="preserve">Article 6</w:t>
      </w:r>
      <w:r>
        <w:rPr/>
        <w:t xml:space="preserve"> </w:t>
      </w:r>
      <w:br/>
      <w:r>
        <w:rPr/>
        <w:t xml:space="preserve">La rue … sera interdite à la circulation de 23h à 0h pour le feu d'artifice.</w:t>
      </w:r>
    </w:p>
    <w:p>
      <w:pPr>
        <w:jc w:val="both"/>
      </w:pPr>
      <w:r>
        <w:rPr>
          <w:b w:val="1"/>
          <w:bCs w:val="1"/>
        </w:rPr>
        <w:t xml:space="preserve">Article 7</w:t>
      </w:r>
      <w:r>
        <w:rPr/>
        <w:t xml:space="preserve"> </w:t>
      </w:r>
      <w:br/>
      <w:r>
        <w:rPr/>
        <w:t xml:space="preserve">Le feu d'artifice sera tiré à 23h30 le samedi 28 juin Parc de …. Une zone de tir a été délimitée et est interdite au public. Le public devra se tenir rue … en dehors des zones de tir. Le public pourra accéder au parc de ….</w:t>
      </w:r>
    </w:p>
    <w:p>
      <w:pPr>
        <w:jc w:val="both"/>
      </w:pPr>
      <w:r>
        <w:rPr>
          <w:b w:val="1"/>
          <w:bCs w:val="1"/>
        </w:rPr>
        <w:t xml:space="preserve">Article 8</w:t>
      </w:r>
      <w:r>
        <w:rPr/>
        <w:t xml:space="preserve"> </w:t>
      </w:r>
      <w:br/>
      <w:r>
        <w:rPr/>
        <w:t xml:space="preserve">La société … est chargée de la mise en œuvre et de la sécurité du feu d'artifice.</w:t>
      </w:r>
    </w:p>
    <w:p>
      <w:pPr>
        <w:jc w:val="both"/>
      </w:pPr>
      <w:r>
        <w:rPr>
          <w:b w:val="1"/>
          <w:bCs w:val="1"/>
        </w:rPr>
        <w:t xml:space="preserve">Article 9</w:t>
      </w:r>
      <w:r>
        <w:rPr/>
        <w:t xml:space="preserve"> </w:t>
      </w:r>
      <w:br/>
      <w:r>
        <w:rPr/>
        <w:t xml:space="preserve">Les services techniques de la ville sont chargés de la pose du matériel de sécurité et de la signalétique correspondante.</w:t>
      </w:r>
    </w:p>
    <w:p>
      <w:pPr>
        <w:jc w:val="both"/>
      </w:pPr>
      <w:r>
        <w:rPr>
          <w:b w:val="1"/>
          <w:bCs w:val="1"/>
        </w:rPr>
        <w:t xml:space="preserve">Article 10</w:t>
      </w:r>
      <w:r>
        <w:rPr/>
        <w:t xml:space="preserve"> </w:t>
      </w:r>
      <w:br/>
      <w:r>
        <w:rPr/>
        <w:t xml:space="preserve">La brigade de gendarmerie de … la police municipale de … sont chargées chacune en ce qui la concerne, du contrôle et de l'exécution du présent arrêté.</w:t>
      </w:r>
    </w:p>
    <w:p>
      <w:pPr>
        <w:jc w:val="both"/>
      </w:pPr>
      <w:r>
        <w:rPr/>
        <w:t xml:space="preserve">Fait à … le …</w:t>
      </w:r>
    </w:p>
    <w:p>
      <w:pPr>
        <w:jc w:val="both"/>
      </w:pPr>
      <w:r>
        <w:rPr/>
        <w:t xml:space="preserve">Le Maire,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i w:val="1"/>
          <w:iCs w:val="1"/>
        </w:rPr>
        <w:t xml:space="preserve"> Les modèles sont présentés à titre indicatif. Ils ne sauraient être repris en l’état sans être adaptés.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2026-05-17T00:52:29+02:00</dcterms:created>
  <dcterms:modified xsi:type="dcterms:W3CDTF">2026-05-17T00:52:29+02:00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