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conseil d'administration du CCAS pour l'élection d'un vice-président (ou d'un vice-président délégué)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Délibération du conseil d'administration du CCAS pour l'élection d'un vice-président (ou d'un vice-président délégué)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... (date) à ... (heure), </w:t>
      </w:r>
      <w:br/>
      <w:r>
        <w:rPr/>
        <w:t xml:space="preserve">Se sont réunis les membres du conseil municipal sous la présidence de Mme ou M. ..., maire.</w:t>
      </w:r>
    </w:p>
    <w:p>
      <w:pPr>
        <w:jc w:val="both"/>
      </w:pPr>
      <w:br/>
      <w:r>
        <w:rPr/>
        <w:t xml:space="preserve">Étaient présents : …</w:t>
      </w:r>
      <w:br/>
      <w:r>
        <w:rPr/>
        <w:t xml:space="preserve">Formant la majorité des membres en exercice.</w:t>
      </w:r>
      <w:br/>
      <w:r>
        <w:rPr/>
        <w:t xml:space="preserve">Étaient absent(s) : ...</w:t>
      </w:r>
      <w:br/>
      <w:r>
        <w:rPr/>
        <w:t xml:space="preserve">Mme ou M. … a donné pouvoir à Mme ou M.  … pour voter en son nom.</w:t>
      </w:r>
      <w:br/>
      <w:r>
        <w:rPr/>
        <w:t xml:space="preserve">Mme ou M. ... a été désigné comme secrétaire de séance.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Vu le code de l'action sociale et des familles, et notamment les articles L 123-6 et R 123-18 ;</w:t>
      </w:r>
    </w:p>
    <w:p>
      <w:pPr>
        <w:jc w:val="both"/>
      </w:pPr>
      <w:r>
        <w:rPr/>
        <w:t xml:space="preserve">Le maire, président du CCAS, expose au conseil d'administration qu'il doit, dès sa constitution, élire en son sein un vice-président (ou un vice-président délégué). Il demande aux candidats à ce poste de se déclarer.</w:t>
      </w:r>
    </w:p>
    <w:p>
      <w:pPr>
        <w:jc w:val="both"/>
      </w:pPr>
      <w:r>
        <w:rPr/>
        <w:t xml:space="preserve">Sont candidats : Mme ou M. ...</w:t>
      </w:r>
    </w:p>
    <w:p>
      <w:pPr>
        <w:jc w:val="both"/>
      </w:pPr>
      <w:r>
        <w:rPr/>
        <w:t xml:space="preserve">Le conseil d'administration procède à l'élection du vice-président au scrutin secret.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tour de scrutin</w:t>
      </w:r>
    </w:p>
    <w:p>
      <w:pPr>
        <w:jc w:val="both"/>
      </w:pPr>
      <w:r>
        <w:rPr/>
        <w:t xml:space="preserve">Nombre de bulletins : ...</w:t>
      </w:r>
    </w:p>
    <w:p>
      <w:pPr>
        <w:jc w:val="both"/>
      </w:pPr>
      <w:r>
        <w:rPr/>
        <w:t xml:space="preserve">À déduire (bulletins blancs ou ne contenant pas une désignation suffisante) : …</w:t>
      </w:r>
    </w:p>
    <w:p>
      <w:pPr>
        <w:jc w:val="both"/>
      </w:pPr>
      <w:r>
        <w:rPr/>
        <w:t xml:space="preserve">Reste, pour le nombre de suffrages exprimés : ...</w:t>
      </w:r>
    </w:p>
    <w:p>
      <w:pPr>
        <w:jc w:val="both"/>
      </w:pPr>
      <w:r>
        <w:rPr/>
        <w:t xml:space="preserve">Majorité absolue : ...</w:t>
      </w:r>
    </w:p>
    <w:p>
      <w:pPr>
        <w:jc w:val="both"/>
      </w:pPr>
      <w:r>
        <w:rPr/>
        <w:t xml:space="preserve">Ont obtenu :</w:t>
      </w:r>
    </w:p>
    <w:p>
      <w:pPr>
        <w:jc w:val="both"/>
      </w:pPr>
      <w:r>
        <w:rPr/>
        <w:t xml:space="preserve">– Mme ou M. ... voix (préciser le nombre en chiffres et toutes lettres)</w:t>
      </w:r>
    </w:p>
    <w:p>
      <w:pPr>
        <w:jc w:val="both"/>
      </w:pPr>
      <w:r>
        <w:rPr/>
        <w:t xml:space="preserve">– Mme ou M. … voix (préciser le nombre en chiffres et toutes lettres)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Choisir suivant le cas :</w:t>
      </w:r>
    </w:p>
    <w:p>
      <w:pPr>
        <w:jc w:val="both"/>
      </w:pPr>
      <w:r>
        <w:rPr/>
        <w:t xml:space="preserve">- Mme ou M. ..., ayant obtenu la majorité absolue, a été proclamé(e) vice-président (ou vice-président délégué).</w:t>
      </w:r>
    </w:p>
    <w:p>
      <w:pPr>
        <w:jc w:val="both"/>
      </w:pPr>
      <w:r>
        <w:rPr/>
        <w:t xml:space="preserve">- Si aucun candidat n'obtient la majorité absolue, il est procédé à un 2ème tour du scrutin.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</w:t>
      </w:r>
      <w:r>
        <w:rPr>
          <w:b w:val="1"/>
          <w:bCs w:val="1"/>
          <w:vertAlign w:val="superscript"/>
        </w:rPr>
        <w:t xml:space="preserve">nd</w:t>
      </w:r>
      <w:r>
        <w:rPr>
          <w:b w:val="1"/>
          <w:bCs w:val="1"/>
        </w:rPr>
        <w:t xml:space="preserve"> tour de scrutin</w:t>
      </w:r>
    </w:p>
    <w:p>
      <w:pPr>
        <w:jc w:val="both"/>
      </w:pPr>
      <w:r>
        <w:rPr/>
        <w:t xml:space="preserve">Nombre de bulletins : ...</w:t>
      </w:r>
    </w:p>
    <w:p>
      <w:pPr>
        <w:jc w:val="both"/>
      </w:pPr>
      <w:r>
        <w:rPr/>
        <w:t xml:space="preserve">À déduire (bulletins blancs ou ne contenant pas une désignation suffisante) : …</w:t>
      </w:r>
    </w:p>
    <w:p>
      <w:pPr>
        <w:jc w:val="both"/>
      </w:pPr>
      <w:r>
        <w:rPr/>
        <w:t xml:space="preserve">Reste, pour le nombre de suffrages exprimés : ...</w:t>
      </w:r>
    </w:p>
    <w:p>
      <w:pPr>
        <w:jc w:val="both"/>
      </w:pPr>
      <w:r>
        <w:rPr/>
        <w:t xml:space="preserve">Majorité absolue : ...</w:t>
      </w:r>
    </w:p>
    <w:p>
      <w:pPr>
        <w:jc w:val="both"/>
      </w:pPr>
      <w:r>
        <w:rPr/>
        <w:t xml:space="preserve">Ont obtenu :</w:t>
      </w:r>
    </w:p>
    <w:p>
      <w:pPr>
        <w:jc w:val="both"/>
      </w:pPr>
      <w:r>
        <w:rPr/>
        <w:t xml:space="preserve">– Mme ou M. ... voix (préciser le nombre en chiffres et toutes lettres)</w:t>
      </w:r>
    </w:p>
    <w:p>
      <w:pPr>
        <w:jc w:val="both"/>
      </w:pPr>
      <w:r>
        <w:rPr/>
        <w:t xml:space="preserve">– Mme ou M. … voix (préciser le nombre en chiffres et toutes lettres)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Choisir suivant le cas :</w:t>
      </w:r>
    </w:p>
    <w:p>
      <w:pPr>
        <w:jc w:val="both"/>
      </w:pPr>
      <w:r>
        <w:rPr/>
        <w:t xml:space="preserve">- Mme ou M. ..., ayant obtenu la majorité absolue, a été proclamé(e) vice-président (ou vice-président délégué).</w:t>
      </w:r>
    </w:p>
    <w:p>
      <w:pPr>
        <w:jc w:val="both"/>
      </w:pPr>
      <w:r>
        <w:rPr/>
        <w:t xml:space="preserve">- Si aucun candidat n'obtient la majorité absolue, il est procédé à un 3ème tour du scrutin.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3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 tour de scrutin</w:t>
      </w:r>
    </w:p>
    <w:p>
      <w:pPr>
        <w:jc w:val="both"/>
      </w:pPr>
      <w:r>
        <w:rPr/>
        <w:t xml:space="preserve">Nombre de bulletins : ...</w:t>
      </w:r>
    </w:p>
    <w:p>
      <w:pPr>
        <w:jc w:val="both"/>
      </w:pPr>
      <w:r>
        <w:rPr/>
        <w:t xml:space="preserve">Ont obtenu :</w:t>
      </w:r>
    </w:p>
    <w:p>
      <w:pPr>
        <w:jc w:val="both"/>
      </w:pPr>
      <w:r>
        <w:rPr/>
        <w:t xml:space="preserve">– Mme ou M. ... voix (préciser le nombre en chiffres et toutes lettres)</w:t>
      </w:r>
    </w:p>
    <w:p>
      <w:pPr>
        <w:jc w:val="both"/>
      </w:pPr>
      <w:r>
        <w:rPr/>
        <w:t xml:space="preserve">– Mme ou M. … voix (préciser le nombre en chiffres et toutes lettres)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Choisir suivant le cas :</w:t>
      </w:r>
    </w:p>
    <w:p>
      <w:pPr>
        <w:jc w:val="both"/>
      </w:pPr>
      <w:r>
        <w:rPr/>
        <w:t xml:space="preserve">- Mme ou M. ..., ayant obtenu la majorité des voix, a été proclamé (e) vice-président (ou vice-président délégué).</w:t>
      </w:r>
    </w:p>
    <w:p>
      <w:pPr>
        <w:jc w:val="both"/>
      </w:pPr>
      <w:r>
        <w:rPr/>
        <w:t xml:space="preserve">- Mme ou M. ... ayant obtenu chacun ... voix ..., Mme ou M. ... étant le plus âgé des candidats, a été proclamé (e) vice-président (ou vice-président délégué).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..., le ...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2026-03-26T00:58:36+01:00</dcterms:created>
  <dcterms:modified xsi:type="dcterms:W3CDTF">2026-03-26T00:58:36+01:00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